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02">
      <w:pPr>
        <w:jc w:val="right"/>
        <w:rPr>
          <w:rFonts w:ascii="Verdana" w:cs="Verdana" w:eastAsia="Verdana" w:hAnsi="Verdana"/>
          <w:i w:val="1"/>
          <w:color w:val="1b1b1b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color w:val="1b1b1b"/>
          <w:sz w:val="16"/>
          <w:szCs w:val="16"/>
          <w:rtl w:val="0"/>
        </w:rPr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Verdana" w:cs="Verdana" w:eastAsia="Verdana" w:hAnsi="Verdana"/>
          <w:color w:val="1b1b1b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rtl w:val="0"/>
        </w:rPr>
        <w:t xml:space="preserve">………………..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1b1b1b"/>
          <w:sz w:val="16"/>
          <w:szCs w:val="16"/>
          <w:rtl w:val="0"/>
        </w:rPr>
        <w:t xml:space="preserve">(imię, nazwisko)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Verdana" w:cs="Verdana" w:eastAsia="Verdana" w:hAnsi="Verdana"/>
          <w:color w:val="1b1b1b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rtl w:val="0"/>
        </w:rPr>
        <w:t xml:space="preserve">……………….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1b1b1b"/>
          <w:sz w:val="16"/>
          <w:szCs w:val="16"/>
          <w:rtl w:val="0"/>
        </w:rPr>
        <w:t xml:space="preserve">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rPr>
          <w:rFonts w:ascii="Verdana" w:cs="Verdana" w:eastAsia="Verdana" w:hAnsi="Verdana"/>
          <w:i w:val="1"/>
          <w:color w:val="1b1b1b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720" w:firstLine="0"/>
        <w:rPr>
          <w:rFonts w:ascii="Verdana" w:cs="Verdana" w:eastAsia="Verdana" w:hAnsi="Verdana"/>
          <w:b w:val="1"/>
          <w:color w:val="1b1b1b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b1b1b"/>
          <w:sz w:val="24"/>
          <w:szCs w:val="24"/>
          <w:rtl w:val="0"/>
        </w:rPr>
        <w:t xml:space="preserve">Państwowy Powiatowy Inspektor Sanitarny w ……………..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ind w:left="720" w:firstLine="0"/>
        <w:jc w:val="center"/>
        <w:rPr>
          <w:rFonts w:ascii="Verdana" w:cs="Verdana" w:eastAsia="Verdana" w:hAnsi="Verdana"/>
          <w:i w:val="1"/>
          <w:color w:val="1b1b1b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1b1b1b"/>
          <w:sz w:val="24"/>
          <w:szCs w:val="24"/>
          <w:rtl w:val="0"/>
        </w:rPr>
        <w:t xml:space="preserve">…………………………………………………………………….…….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1b1b1b"/>
          <w:sz w:val="16"/>
          <w:szCs w:val="16"/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 związku z otrzymanym w dniu …………………….. wezwaniem do wykonania obowiązku poddania mojego dziecka szczepieniom ochronnym uprzejmie informuję, że określenie obowiązku słowami: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"Osoby przebywające na terytorium Rzeczypospolitej Polskiej są obowiązane na zasadach określonych w ustawie do poddawania się szczepieniom ochronnym"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(art. 5 ust. 1 lit. b Ustawy o zapobieganiu oraz zwalczaniu zakażeń i chorób zakaźnych u ludzi) jest dla mnie niezrozumiałe.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Informuję, że nie wiem, jakie czynności mam obowiązek wykonać,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gdy stawię się z moim dzieckiem w przychodni na badanie kwalifikacyjne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więc nie wiem, co dokładnie mam wtedy zrobić (i w jakiej kolejności mam to zrobić), aby wykonać ciążący na mnie obowiązek.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podstawie art. 9 Kodeksu Postępowania Administracyjnego, który stanowi, że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 "Organy administracji publicznej są obowiązane do należytego i wyczerpującego informowania stron o okolicznościach faktycznych i prawnych, które mogą mieć wpływ na ustalenie ich praw i obowiązków będących przedmiotem postępowania administracyjnego."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wzywam więc Organ do niezwłocznego udzielenia mi wyjaśnień, jakie czynności mam obowiązek wykonać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gdy stawię się z moim dzieckiem w przychodni na badanie kwalifikacyjne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i jaka powinna być kolejność wykonywania tych czynności.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………………………………</w:t>
        <w:br w:type="textWrapping"/>
      </w:r>
      <w:r w:rsidDel="00000000" w:rsidR="00000000" w:rsidRPr="00000000">
        <w:rPr>
          <w:rFonts w:ascii="Verdana" w:cs="Verdana" w:eastAsia="Verdana" w:hAnsi="Verdana"/>
          <w:i w:val="1"/>
          <w:color w:val="1b1b1b"/>
          <w:sz w:val="16"/>
          <w:szCs w:val="16"/>
          <w:rtl w:val="0"/>
        </w:rPr>
        <w:t xml:space="preserve">(podpis)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